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BD" w:rsidRPr="0078538D" w:rsidRDefault="00CE6FBD" w:rsidP="00CE6FBD">
      <w:pPr>
        <w:autoSpaceDE w:val="0"/>
        <w:autoSpaceDN w:val="0"/>
        <w:adjustRightInd w:val="0"/>
        <w:rPr>
          <w:rFonts w:ascii="標楷體" w:eastAsia="標楷體" w:hAnsi="標楷體" w:cs="MicrosoftJhengHeiBold"/>
          <w:b/>
          <w:bCs/>
          <w:kern w:val="0"/>
          <w:sz w:val="28"/>
          <w:szCs w:val="28"/>
        </w:rPr>
      </w:pPr>
      <w:proofErr w:type="gramStart"/>
      <w:r w:rsidRPr="0078538D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智財技轉</w:t>
      </w:r>
      <w:proofErr w:type="gramEnd"/>
      <w:r w:rsidRPr="0078538D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處</w:t>
      </w:r>
      <w:proofErr w:type="gramStart"/>
      <w:r w:rsidRPr="0078538D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覽</w:t>
      </w:r>
      <w:proofErr w:type="gramEnd"/>
      <w:r w:rsidRPr="0078538D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號編排原則</w:t>
      </w:r>
    </w:p>
    <w:p w:rsidR="00CE6FBD" w:rsidRPr="00946719" w:rsidRDefault="00CE6FBD" w:rsidP="0078538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中華民國</w:t>
      </w:r>
      <w:r w:rsidRPr="00946719">
        <w:rPr>
          <w:rFonts w:ascii="標楷體" w:eastAsia="標楷體" w:hAnsi="標楷體" w:cs="Cambria"/>
          <w:kern w:val="0"/>
          <w:sz w:val="18"/>
          <w:szCs w:val="18"/>
        </w:rPr>
        <w:t xml:space="preserve">105 </w:t>
      </w: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年</w:t>
      </w:r>
      <w:r w:rsidRPr="00946719">
        <w:rPr>
          <w:rFonts w:ascii="標楷體" w:eastAsia="標楷體" w:hAnsi="標楷體" w:cs="Cambria"/>
          <w:kern w:val="0"/>
          <w:sz w:val="18"/>
          <w:szCs w:val="18"/>
        </w:rPr>
        <w:t xml:space="preserve">1 </w:t>
      </w: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月</w:t>
      </w:r>
      <w:r w:rsidRPr="00946719">
        <w:rPr>
          <w:rFonts w:ascii="標楷體" w:eastAsia="標楷體" w:hAnsi="標楷體" w:cs="Cambria"/>
          <w:kern w:val="0"/>
          <w:sz w:val="18"/>
          <w:szCs w:val="18"/>
        </w:rPr>
        <w:t xml:space="preserve">19 </w:t>
      </w: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日第</w:t>
      </w:r>
      <w:r w:rsidRPr="00946719">
        <w:rPr>
          <w:rFonts w:ascii="標楷體" w:eastAsia="標楷體" w:hAnsi="標楷體" w:cs="Cambria"/>
          <w:kern w:val="0"/>
          <w:sz w:val="18"/>
          <w:szCs w:val="18"/>
        </w:rPr>
        <w:t xml:space="preserve">365 </w:t>
      </w: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次處</w:t>
      </w:r>
      <w:proofErr w:type="gramStart"/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務</w:t>
      </w:r>
      <w:proofErr w:type="gramEnd"/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會議修訂</w:t>
      </w:r>
    </w:p>
    <w:p w:rsidR="00CE6FBD" w:rsidRPr="00946719" w:rsidRDefault="00CE6FBD" w:rsidP="0078538D">
      <w:pPr>
        <w:autoSpaceDE w:val="0"/>
        <w:autoSpaceDN w:val="0"/>
        <w:adjustRightInd w:val="0"/>
        <w:jc w:val="right"/>
        <w:rPr>
          <w:rFonts w:ascii="標楷體" w:eastAsia="標楷體" w:hAnsi="標楷體" w:cs="微軟正黑體"/>
          <w:kern w:val="0"/>
          <w:sz w:val="18"/>
          <w:szCs w:val="18"/>
        </w:rPr>
      </w:pP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中華民國</w:t>
      </w:r>
      <w:r w:rsidRPr="00946719">
        <w:rPr>
          <w:rFonts w:ascii="標楷體" w:eastAsia="標楷體" w:hAnsi="標楷體" w:cs="Cambria"/>
          <w:kern w:val="0"/>
          <w:sz w:val="18"/>
          <w:szCs w:val="18"/>
        </w:rPr>
        <w:t xml:space="preserve">108 </w:t>
      </w: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年</w:t>
      </w:r>
      <w:r w:rsidRPr="00946719">
        <w:rPr>
          <w:rFonts w:ascii="標楷體" w:eastAsia="標楷體" w:hAnsi="標楷體" w:cs="Cambria"/>
          <w:kern w:val="0"/>
          <w:sz w:val="18"/>
          <w:szCs w:val="18"/>
        </w:rPr>
        <w:t xml:space="preserve">11 </w:t>
      </w: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月</w:t>
      </w:r>
      <w:r w:rsidRPr="00946719">
        <w:rPr>
          <w:rFonts w:ascii="標楷體" w:eastAsia="標楷體" w:hAnsi="標楷體" w:cs="Cambria"/>
          <w:kern w:val="0"/>
          <w:sz w:val="18"/>
          <w:szCs w:val="18"/>
        </w:rPr>
        <w:t xml:space="preserve">12 </w:t>
      </w: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日第</w:t>
      </w:r>
      <w:r w:rsidRPr="00946719">
        <w:rPr>
          <w:rFonts w:ascii="標楷體" w:eastAsia="標楷體" w:hAnsi="標楷體" w:cs="Cambria"/>
          <w:kern w:val="0"/>
          <w:sz w:val="18"/>
          <w:szCs w:val="18"/>
        </w:rPr>
        <w:t xml:space="preserve">474 </w:t>
      </w: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次處</w:t>
      </w:r>
      <w:proofErr w:type="gramStart"/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務</w:t>
      </w:r>
      <w:proofErr w:type="gramEnd"/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會議修訂</w:t>
      </w:r>
    </w:p>
    <w:p w:rsidR="000D073B" w:rsidRPr="00946719" w:rsidRDefault="000D073B" w:rsidP="0078538D">
      <w:pPr>
        <w:autoSpaceDE w:val="0"/>
        <w:autoSpaceDN w:val="0"/>
        <w:adjustRightInd w:val="0"/>
        <w:jc w:val="right"/>
        <w:rPr>
          <w:rFonts w:ascii="標楷體" w:eastAsia="標楷體" w:hAnsi="標楷體" w:cs="微軟正黑體"/>
          <w:kern w:val="0"/>
          <w:sz w:val="18"/>
          <w:szCs w:val="18"/>
        </w:rPr>
      </w:pPr>
      <w:r w:rsidRPr="00946719">
        <w:rPr>
          <w:rFonts w:ascii="標楷體" w:eastAsia="標楷體" w:hAnsi="標楷體" w:cs="微軟正黑體" w:hint="eastAsia"/>
          <w:kern w:val="0"/>
          <w:sz w:val="18"/>
          <w:szCs w:val="18"/>
        </w:rPr>
        <w:t>依110年5月24日學術處第1100504312號函修訂</w:t>
      </w:r>
    </w:p>
    <w:p w:rsidR="0078538D" w:rsidRPr="0039625C" w:rsidRDefault="0078538D" w:rsidP="0078538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 w:rsidRPr="0039625C">
        <w:rPr>
          <w:rFonts w:ascii="標楷體" w:eastAsia="標楷體" w:hAnsi="標楷體" w:cs="微軟正黑體" w:hint="eastAsia"/>
          <w:kern w:val="0"/>
          <w:sz w:val="18"/>
          <w:szCs w:val="18"/>
        </w:rPr>
        <w:t>中華民國</w:t>
      </w:r>
      <w:r w:rsidRPr="0039625C">
        <w:rPr>
          <w:rFonts w:ascii="標楷體" w:eastAsia="標楷體" w:hAnsi="標楷體" w:cs="Cambria"/>
          <w:kern w:val="0"/>
          <w:sz w:val="18"/>
          <w:szCs w:val="18"/>
        </w:rPr>
        <w:t>1</w:t>
      </w:r>
      <w:r w:rsidRPr="0039625C">
        <w:rPr>
          <w:rFonts w:ascii="標楷體" w:eastAsia="標楷體" w:hAnsi="標楷體" w:cs="Cambria" w:hint="eastAsia"/>
          <w:kern w:val="0"/>
          <w:sz w:val="18"/>
          <w:szCs w:val="18"/>
        </w:rPr>
        <w:t>1</w:t>
      </w:r>
      <w:r w:rsidR="00AA51D5" w:rsidRPr="0039625C">
        <w:rPr>
          <w:rFonts w:ascii="標楷體" w:eastAsia="標楷體" w:hAnsi="標楷體" w:cs="Cambria" w:hint="eastAsia"/>
          <w:kern w:val="0"/>
          <w:sz w:val="18"/>
          <w:szCs w:val="18"/>
        </w:rPr>
        <w:t>3</w:t>
      </w:r>
      <w:r w:rsidRPr="0039625C">
        <w:rPr>
          <w:rFonts w:ascii="標楷體" w:eastAsia="標楷體" w:hAnsi="標楷體" w:cs="Cambria"/>
          <w:kern w:val="0"/>
          <w:sz w:val="18"/>
          <w:szCs w:val="18"/>
        </w:rPr>
        <w:t xml:space="preserve"> </w:t>
      </w:r>
      <w:r w:rsidRPr="0039625C">
        <w:rPr>
          <w:rFonts w:ascii="標楷體" w:eastAsia="標楷體" w:hAnsi="標楷體" w:cs="微軟正黑體" w:hint="eastAsia"/>
          <w:kern w:val="0"/>
          <w:sz w:val="18"/>
          <w:szCs w:val="18"/>
        </w:rPr>
        <w:t>年03月</w:t>
      </w:r>
      <w:r w:rsidRPr="0039625C">
        <w:rPr>
          <w:rFonts w:ascii="標楷體" w:eastAsia="標楷體" w:hAnsi="標楷體" w:cs="Cambria"/>
          <w:kern w:val="0"/>
          <w:sz w:val="18"/>
          <w:szCs w:val="18"/>
        </w:rPr>
        <w:t>12</w:t>
      </w:r>
      <w:r w:rsidRPr="0039625C">
        <w:rPr>
          <w:rFonts w:ascii="標楷體" w:eastAsia="標楷體" w:hAnsi="標楷體" w:cs="微軟正黑體" w:hint="eastAsia"/>
          <w:kern w:val="0"/>
          <w:sz w:val="18"/>
          <w:szCs w:val="18"/>
        </w:rPr>
        <w:t>日第557</w:t>
      </w:r>
      <w:r w:rsidRPr="0039625C">
        <w:rPr>
          <w:rFonts w:ascii="標楷體" w:eastAsia="標楷體" w:hAnsi="標楷體" w:cs="Cambria"/>
          <w:kern w:val="0"/>
          <w:sz w:val="18"/>
          <w:szCs w:val="18"/>
        </w:rPr>
        <w:t xml:space="preserve"> </w:t>
      </w:r>
      <w:r w:rsidRPr="0039625C">
        <w:rPr>
          <w:rFonts w:ascii="標楷體" w:eastAsia="標楷體" w:hAnsi="標楷體" w:cs="微軟正黑體" w:hint="eastAsia"/>
          <w:kern w:val="0"/>
          <w:sz w:val="18"/>
          <w:szCs w:val="18"/>
        </w:rPr>
        <w:t>次處</w:t>
      </w:r>
      <w:proofErr w:type="gramStart"/>
      <w:r w:rsidRPr="0039625C">
        <w:rPr>
          <w:rFonts w:ascii="標楷體" w:eastAsia="標楷體" w:hAnsi="標楷體" w:cs="微軟正黑體" w:hint="eastAsia"/>
          <w:kern w:val="0"/>
          <w:sz w:val="18"/>
          <w:szCs w:val="18"/>
        </w:rPr>
        <w:t>務</w:t>
      </w:r>
      <w:proofErr w:type="gramEnd"/>
      <w:r w:rsidRPr="0039625C">
        <w:rPr>
          <w:rFonts w:ascii="標楷體" w:eastAsia="標楷體" w:hAnsi="標楷體" w:cs="微軟正黑體" w:hint="eastAsia"/>
          <w:kern w:val="0"/>
          <w:sz w:val="18"/>
          <w:szCs w:val="18"/>
        </w:rPr>
        <w:t>會議修訂</w:t>
      </w:r>
    </w:p>
    <w:p w:rsidR="00CE6FBD" w:rsidRPr="0039625C" w:rsidRDefault="00CE6FBD" w:rsidP="00CE6FB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39625C">
        <w:rPr>
          <w:rFonts w:ascii="標楷體" w:eastAsia="標楷體" w:hAnsi="標楷體" w:cs="微軟正黑體" w:hint="eastAsia"/>
          <w:kern w:val="0"/>
          <w:sz w:val="22"/>
        </w:rPr>
        <w:t>技術來源</w:t>
      </w:r>
    </w:p>
    <w:p w:rsidR="00CE6FBD" w:rsidRPr="0078538D" w:rsidRDefault="00CE6FBD" w:rsidP="00CE6FB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39625C">
        <w:rPr>
          <w:rFonts w:ascii="標楷體" w:eastAsia="標楷體" w:hAnsi="標楷體" w:cs="微軟正黑體" w:hint="eastAsia"/>
          <w:kern w:val="0"/>
          <w:sz w:val="22"/>
        </w:rPr>
        <w:t>機構代號</w:t>
      </w:r>
      <w:r w:rsidRPr="0039625C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39625C">
        <w:rPr>
          <w:rFonts w:ascii="標楷體" w:eastAsia="標楷體" w:hAnsi="標楷體" w:cs="DFKaiShu-SB-Estd-BF" w:hint="eastAsia"/>
          <w:kern w:val="0"/>
          <w:sz w:val="22"/>
        </w:rPr>
        <w:t>＋</w:t>
      </w:r>
      <w:r w:rsidRPr="0039625C">
        <w:rPr>
          <w:rFonts w:ascii="標楷體" w:eastAsia="標楷體" w:hAnsi="標楷體" w:cs="微軟正黑體" w:hint="eastAsia"/>
          <w:kern w:val="0"/>
          <w:sz w:val="22"/>
        </w:rPr>
        <w:t>技術性質</w:t>
      </w:r>
      <w:r w:rsidRPr="0039625C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39625C">
        <w:rPr>
          <w:rFonts w:ascii="標楷體" w:eastAsia="標楷體" w:hAnsi="標楷體" w:cs="Cambria"/>
          <w:kern w:val="0"/>
          <w:sz w:val="22"/>
        </w:rPr>
        <w:t xml:space="preserve">- </w:t>
      </w:r>
      <w:r w:rsidRPr="0039625C">
        <w:rPr>
          <w:rFonts w:ascii="標楷體" w:eastAsia="標楷體" w:hAnsi="標楷體" w:cs="微軟正黑體" w:hint="eastAsia"/>
          <w:kern w:val="0"/>
          <w:sz w:val="22"/>
        </w:rPr>
        <w:t>收件日期</w:t>
      </w:r>
      <w:r w:rsidRPr="0039625C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78538D" w:rsidRPr="0039625C">
        <w:rPr>
          <w:rFonts w:ascii="標楷體" w:eastAsia="標楷體" w:hAnsi="標楷體" w:cs="DFKaiShu-SB-Estd-BF" w:hint="eastAsia"/>
          <w:kern w:val="0"/>
          <w:sz w:val="22"/>
        </w:rPr>
        <w:t xml:space="preserve">      </w:t>
      </w:r>
      <w:r w:rsidRPr="0039625C">
        <w:rPr>
          <w:rFonts w:ascii="標楷體" w:eastAsia="標楷體" w:hAnsi="標楷體" w:cs="DFKaiShu-SB-Estd-BF" w:hint="eastAsia"/>
          <w:kern w:val="0"/>
          <w:sz w:val="22"/>
        </w:rPr>
        <w:t>＋</w:t>
      </w:r>
      <w:r w:rsidRPr="0039625C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39625C">
        <w:rPr>
          <w:rFonts w:ascii="標楷體" w:eastAsia="標楷體" w:hAnsi="標楷體" w:cs="微軟正黑體" w:hint="eastAsia"/>
          <w:kern w:val="0"/>
          <w:sz w:val="22"/>
        </w:rPr>
        <w:t>衍生案</w:t>
      </w:r>
      <w:r w:rsidR="0078538D" w:rsidRPr="0039625C">
        <w:rPr>
          <w:rFonts w:ascii="標楷體" w:eastAsia="標楷體" w:hAnsi="標楷體" w:cs="微軟正黑體" w:hint="eastAsia"/>
          <w:kern w:val="0"/>
          <w:sz w:val="22"/>
        </w:rPr>
        <w:t xml:space="preserve"> </w:t>
      </w:r>
      <w:r w:rsidRPr="0039625C">
        <w:rPr>
          <w:rFonts w:ascii="標楷體" w:eastAsia="標楷體" w:hAnsi="標楷體" w:cs="Cambria"/>
          <w:kern w:val="0"/>
          <w:sz w:val="22"/>
        </w:rPr>
        <w:t xml:space="preserve">- </w:t>
      </w:r>
      <w:r w:rsidRPr="0039625C">
        <w:rPr>
          <w:rFonts w:ascii="標楷體" w:eastAsia="標楷體" w:hAnsi="標楷體" w:cs="微軟正黑體" w:hint="eastAsia"/>
          <w:kern w:val="0"/>
          <w:sz w:val="22"/>
        </w:rPr>
        <w:t>立約人代號</w:t>
      </w:r>
      <w:r w:rsidR="0078538D" w:rsidRPr="0039625C">
        <w:rPr>
          <w:rFonts w:ascii="標楷體" w:eastAsia="標楷體" w:hAnsi="標楷體" w:cs="微軟正黑體" w:hint="eastAsia"/>
          <w:kern w:val="0"/>
          <w:sz w:val="22"/>
        </w:rPr>
        <w:t xml:space="preserve"> </w:t>
      </w:r>
      <w:r w:rsidRPr="0039625C">
        <w:rPr>
          <w:rFonts w:ascii="標楷體" w:eastAsia="標楷體" w:hAnsi="標楷體" w:cs="Malgun Gothic Semilight" w:hint="eastAsia"/>
          <w:kern w:val="0"/>
          <w:sz w:val="22"/>
        </w:rPr>
        <w:t>＋</w:t>
      </w:r>
      <w:r w:rsidRPr="0039625C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39625C">
        <w:rPr>
          <w:rFonts w:ascii="標楷體" w:eastAsia="標楷體" w:hAnsi="標楷體" w:cs="微軟正黑體" w:hint="eastAsia"/>
          <w:kern w:val="0"/>
          <w:sz w:val="22"/>
        </w:rPr>
        <w:t>契約種類</w:t>
      </w:r>
      <w:r w:rsidRPr="0039625C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8F28A9" w:rsidRPr="0039625C">
        <w:rPr>
          <w:rFonts w:ascii="標楷體" w:eastAsia="標楷體" w:hAnsi="標楷體" w:cs="Cambria"/>
          <w:kern w:val="0"/>
          <w:sz w:val="22"/>
        </w:rPr>
        <w:t>-</w:t>
      </w:r>
      <w:r w:rsidRPr="0039625C">
        <w:rPr>
          <w:rFonts w:ascii="標楷體" w:eastAsia="標楷體" w:hAnsi="標楷體" w:cs="DFKaiShu-SB-Estd-BF"/>
          <w:kern w:val="0"/>
          <w:sz w:val="22"/>
        </w:rPr>
        <w:t xml:space="preserve"> </w:t>
      </w:r>
      <w:proofErr w:type="gramStart"/>
      <w:r w:rsidR="0078538D" w:rsidRPr="0039625C">
        <w:rPr>
          <w:rFonts w:ascii="標楷體" w:eastAsia="標楷體" w:hAnsi="標楷體" w:cs="DFKaiShu-SB-Estd-BF" w:hint="eastAsia"/>
          <w:kern w:val="0"/>
          <w:sz w:val="22"/>
        </w:rPr>
        <w:t>輪次</w:t>
      </w:r>
      <w:proofErr w:type="gramEnd"/>
      <w:r w:rsidR="0078538D" w:rsidRPr="0039625C">
        <w:rPr>
          <w:rFonts w:ascii="標楷體" w:eastAsia="標楷體" w:hAnsi="標楷體" w:cs="DFKaiShu-SB-Estd-BF" w:hint="eastAsia"/>
          <w:kern w:val="0"/>
          <w:sz w:val="22"/>
        </w:rPr>
        <w:t>＋案</w:t>
      </w:r>
      <w:r w:rsidR="0078538D">
        <w:rPr>
          <w:rFonts w:ascii="標楷體" w:eastAsia="標楷體" w:hAnsi="標楷體" w:cs="DFKaiShu-SB-Estd-BF" w:hint="eastAsia"/>
          <w:kern w:val="0"/>
          <w:sz w:val="22"/>
        </w:rPr>
        <w:t>件次序</w:t>
      </w:r>
    </w:p>
    <w:p w:rsidR="00CE6FBD" w:rsidRPr="0078538D" w:rsidRDefault="00CE6FBD" w:rsidP="00CE6FB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78538D">
        <w:rPr>
          <w:rFonts w:ascii="標楷體" w:eastAsia="標楷體" w:hAnsi="標楷體" w:cs="DFKaiShu-SB-Estd-BF" w:hint="eastAsia"/>
          <w:kern w:val="0"/>
          <w:sz w:val="22"/>
        </w:rPr>
        <w:t>□□□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78538D">
        <w:rPr>
          <w:rFonts w:ascii="標楷體" w:eastAsia="標楷體" w:hAnsi="標楷體" w:cs="DFKaiShu-SB-Estd-BF" w:hint="eastAsia"/>
          <w:kern w:val="0"/>
          <w:sz w:val="22"/>
        </w:rPr>
        <w:t xml:space="preserve"> 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＋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□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78538D">
        <w:rPr>
          <w:rFonts w:ascii="標楷體" w:eastAsia="標楷體" w:hAnsi="標楷體" w:cs="DFKaiShu-SB-Estd-BF" w:hint="eastAsia"/>
          <w:kern w:val="0"/>
          <w:sz w:val="22"/>
        </w:rPr>
        <w:t xml:space="preserve">     </w:t>
      </w:r>
      <w:r w:rsidRPr="0078538D">
        <w:rPr>
          <w:rFonts w:ascii="標楷體" w:eastAsia="標楷體" w:hAnsi="標楷體" w:cs="Cambria"/>
          <w:kern w:val="0"/>
          <w:sz w:val="22"/>
        </w:rPr>
        <w:t xml:space="preserve">-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□□□□□□□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＋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□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78538D">
        <w:rPr>
          <w:rFonts w:ascii="標楷體" w:eastAsia="標楷體" w:hAnsi="標楷體" w:cs="DFKaiShu-SB-Estd-BF" w:hint="eastAsia"/>
          <w:kern w:val="0"/>
          <w:sz w:val="22"/>
        </w:rPr>
        <w:t xml:space="preserve">    </w:t>
      </w:r>
      <w:r w:rsidRPr="0078538D">
        <w:rPr>
          <w:rFonts w:ascii="標楷體" w:eastAsia="標楷體" w:hAnsi="標楷體" w:cs="Cambria"/>
          <w:kern w:val="0"/>
          <w:sz w:val="22"/>
        </w:rPr>
        <w:t xml:space="preserve">-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□□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78538D">
        <w:rPr>
          <w:rFonts w:ascii="標楷體" w:eastAsia="標楷體" w:hAnsi="標楷體" w:cs="DFKaiShu-SB-Estd-BF" w:hint="eastAsia"/>
          <w:kern w:val="0"/>
          <w:sz w:val="22"/>
        </w:rPr>
        <w:t xml:space="preserve">     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＋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□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78538D">
        <w:rPr>
          <w:rFonts w:ascii="標楷體" w:eastAsia="標楷體" w:hAnsi="標楷體" w:cs="DFKaiShu-SB-Estd-BF" w:hint="eastAsia"/>
          <w:kern w:val="0"/>
          <w:sz w:val="22"/>
        </w:rPr>
        <w:t xml:space="preserve">      </w:t>
      </w:r>
      <w:r w:rsidR="008F28A9" w:rsidRPr="0078538D">
        <w:rPr>
          <w:rFonts w:ascii="標楷體" w:eastAsia="標楷體" w:hAnsi="標楷體" w:cs="Cambria"/>
          <w:kern w:val="0"/>
          <w:sz w:val="22"/>
        </w:rPr>
        <w:t>-</w:t>
      </w:r>
      <w:r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Pr="0078538D">
        <w:rPr>
          <w:rFonts w:ascii="標楷體" w:eastAsia="標楷體" w:hAnsi="標楷體" w:cs="DFKaiShu-SB-Estd-BF" w:hint="eastAsia"/>
          <w:kern w:val="0"/>
          <w:sz w:val="22"/>
        </w:rPr>
        <w:t>□</w:t>
      </w:r>
      <w:r w:rsidR="0078538D">
        <w:rPr>
          <w:rFonts w:ascii="標楷體" w:eastAsia="標楷體" w:hAnsi="標楷體" w:cs="DFKaiShu-SB-Estd-BF" w:hint="eastAsia"/>
          <w:kern w:val="0"/>
          <w:sz w:val="22"/>
        </w:rPr>
        <w:t xml:space="preserve">  </w:t>
      </w:r>
      <w:r w:rsidR="0078538D" w:rsidRPr="0078538D">
        <w:rPr>
          <w:rFonts w:ascii="標楷體" w:eastAsia="標楷體" w:hAnsi="標楷體" w:cs="DFKaiShu-SB-Estd-BF" w:hint="eastAsia"/>
          <w:kern w:val="0"/>
          <w:sz w:val="22"/>
        </w:rPr>
        <w:t>＋</w:t>
      </w:r>
      <w:r w:rsidR="0078538D" w:rsidRPr="0078538D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78538D" w:rsidRPr="0078538D">
        <w:rPr>
          <w:rFonts w:ascii="標楷體" w:eastAsia="標楷體" w:hAnsi="標楷體" w:cs="DFKaiShu-SB-Estd-BF" w:hint="eastAsia"/>
          <w:kern w:val="0"/>
          <w:sz w:val="22"/>
        </w:rPr>
        <w:t>□</w:t>
      </w:r>
    </w:p>
    <w:p w:rsidR="00CE6FBD" w:rsidRDefault="00CE6FBD" w:rsidP="00ED298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kern w:val="0"/>
          <w:sz w:val="26"/>
          <w:szCs w:val="26"/>
        </w:rPr>
      </w:pPr>
      <w:r w:rsidRPr="0078538D">
        <w:rPr>
          <w:rFonts w:ascii="標楷體" w:eastAsia="標楷體" w:hAnsi="標楷體" w:cs="微軟正黑體" w:hint="eastAsia"/>
          <w:kern w:val="0"/>
          <w:sz w:val="26"/>
          <w:szCs w:val="26"/>
        </w:rPr>
        <w:t>技術來源機構代號</w:t>
      </w:r>
    </w:p>
    <w:p w:rsidR="0078538D" w:rsidRPr="0078538D" w:rsidRDefault="0078538D" w:rsidP="0078538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hAnsi="標楷體" w:cs="微軟正黑體"/>
          <w:kern w:val="0"/>
          <w:sz w:val="26"/>
          <w:szCs w:val="26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1716"/>
      </w:tblGrid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00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中央研究院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09 </w:t>
            </w:r>
            <w:proofErr w:type="gramStart"/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植微所</w:t>
            </w:r>
            <w:proofErr w:type="gramEnd"/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15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史語所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01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數學所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10 </w:t>
            </w:r>
            <w:proofErr w:type="gramStart"/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細生所</w:t>
            </w:r>
            <w:proofErr w:type="gramEnd"/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16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民族所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02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物理所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11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生化所</w:t>
            </w: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17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近史所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03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化學所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12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生</w:t>
            </w:r>
            <w:proofErr w:type="gramStart"/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醫</w:t>
            </w:r>
            <w:proofErr w:type="gramEnd"/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所</w:t>
            </w: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18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經濟所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04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地球所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13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分生所</w:t>
            </w: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19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歐美所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05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資訊所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14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農生中心</w:t>
            </w: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20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人社中心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06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統計所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28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基因體中心</w:t>
            </w: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21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文哲所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07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原分所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30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生多中心</w:t>
            </w: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22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台史所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08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天文所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33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生</w:t>
            </w:r>
            <w:proofErr w:type="gramStart"/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醫</w:t>
            </w:r>
            <w:proofErr w:type="gramEnd"/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轉譯研究中心</w:t>
            </w: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23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社會所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9625C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9625C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26 </w:t>
            </w:r>
            <w:proofErr w:type="gramStart"/>
            <w:r w:rsidRPr="0039625C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應科中心</w:t>
            </w:r>
            <w:proofErr w:type="gramEnd"/>
          </w:p>
        </w:tc>
        <w:tc>
          <w:tcPr>
            <w:tcW w:w="3245" w:type="dxa"/>
            <w:vAlign w:val="center"/>
          </w:tcPr>
          <w:p w:rsidR="00FC563B" w:rsidRPr="0039625C" w:rsidRDefault="00D06539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9625C">
              <w:rPr>
                <w:rFonts w:ascii="標楷體" w:eastAsia="標楷體" w:hAnsi="標楷體" w:cs="Cambria" w:hint="eastAsia"/>
                <w:kern w:val="0"/>
                <w:sz w:val="22"/>
                <w:szCs w:val="20"/>
              </w:rPr>
              <w:t>34</w:t>
            </w:r>
            <w:r w:rsidR="00FC563B" w:rsidRPr="0039625C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 </w:t>
            </w:r>
            <w:r w:rsidR="00C40EC9" w:rsidRPr="0039625C">
              <w:rPr>
                <w:rFonts w:ascii="標楷體" w:eastAsia="標楷體" w:hAnsi="標楷體" w:cs="Cambria" w:hint="eastAsia"/>
                <w:kern w:val="0"/>
                <w:sz w:val="22"/>
                <w:szCs w:val="20"/>
              </w:rPr>
              <w:t>關鍵議題研究中心</w:t>
            </w: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24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語言所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ind w:firstLineChars="13" w:firstLine="29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27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院本部資訊服務處</w:t>
            </w:r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25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法律所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31 </w:t>
            </w:r>
            <w:proofErr w:type="gramStart"/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環變中心</w:t>
            </w:r>
            <w:proofErr w:type="gramEnd"/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29 </w:t>
            </w:r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政治所</w:t>
            </w:r>
          </w:p>
        </w:tc>
      </w:tr>
      <w:tr w:rsidR="00FC563B" w:rsidRPr="0078538D" w:rsidTr="008F28A9">
        <w:trPr>
          <w:trHeight w:val="340"/>
        </w:trPr>
        <w:tc>
          <w:tcPr>
            <w:tcW w:w="3245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  <w:r w:rsidRPr="003B4EA3">
              <w:rPr>
                <w:rFonts w:ascii="標楷體" w:eastAsia="標楷體" w:hAnsi="標楷體" w:cs="Cambria"/>
                <w:kern w:val="0"/>
                <w:sz w:val="22"/>
                <w:szCs w:val="20"/>
              </w:rPr>
              <w:t xml:space="preserve">32 </w:t>
            </w:r>
            <w:proofErr w:type="gramStart"/>
            <w:r w:rsidRPr="003B4EA3">
              <w:rPr>
                <w:rFonts w:ascii="標楷體" w:eastAsia="標楷體" w:hAnsi="標楷體" w:cs="微軟正黑體" w:hint="eastAsia"/>
                <w:kern w:val="0"/>
                <w:sz w:val="22"/>
                <w:szCs w:val="20"/>
              </w:rPr>
              <w:t>資創中心</w:t>
            </w:r>
            <w:proofErr w:type="gramEnd"/>
          </w:p>
        </w:tc>
        <w:tc>
          <w:tcPr>
            <w:tcW w:w="3245" w:type="dxa"/>
            <w:vAlign w:val="center"/>
          </w:tcPr>
          <w:p w:rsidR="00FC563B" w:rsidRPr="003B4EA3" w:rsidRDefault="00FC563B" w:rsidP="0078538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C563B" w:rsidRPr="003B4EA3" w:rsidRDefault="00FC563B" w:rsidP="007853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0"/>
              </w:rPr>
            </w:pPr>
          </w:p>
        </w:tc>
      </w:tr>
    </w:tbl>
    <w:p w:rsidR="00ED298C" w:rsidRPr="0078538D" w:rsidRDefault="00ED298C" w:rsidP="00ED298C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hAnsi="標楷體" w:cs="DFKaiShu-SB-Estd-BF"/>
          <w:kern w:val="0"/>
          <w:sz w:val="26"/>
          <w:szCs w:val="26"/>
        </w:rPr>
      </w:pPr>
      <w:bookmarkStart w:id="0" w:name="_GoBack"/>
      <w:bookmarkEnd w:id="0"/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78538D">
        <w:rPr>
          <w:rFonts w:ascii="標楷體" w:eastAsia="標楷體" w:hAnsi="標楷體" w:cs="微軟正黑體" w:hint="eastAsia"/>
          <w:kern w:val="0"/>
          <w:sz w:val="26"/>
          <w:szCs w:val="26"/>
        </w:rPr>
        <w:t>二</w:t>
      </w:r>
      <w:r w:rsidRPr="0078538D">
        <w:rPr>
          <w:rFonts w:ascii="標楷體" w:eastAsia="標楷體" w:hAnsi="標楷體" w:cs="Malgun Gothic Semilight" w:hint="eastAsia"/>
          <w:kern w:val="0"/>
          <w:sz w:val="26"/>
          <w:szCs w:val="26"/>
        </w:rPr>
        <w:t>、</w:t>
      </w:r>
      <w:r w:rsidRPr="0078538D">
        <w:rPr>
          <w:rFonts w:ascii="標楷體" w:eastAsia="標楷體" w:hAnsi="標楷體" w:cs="微軟正黑體" w:hint="eastAsia"/>
          <w:kern w:val="0"/>
          <w:sz w:val="26"/>
          <w:szCs w:val="26"/>
        </w:rPr>
        <w:t>技術性質</w:t>
      </w:r>
    </w:p>
    <w:p w:rsidR="00CE6FBD" w:rsidRPr="0078538D" w:rsidRDefault="00CE6FBD" w:rsidP="00624692">
      <w:pPr>
        <w:autoSpaceDE w:val="0"/>
        <w:autoSpaceDN w:val="0"/>
        <w:adjustRightInd w:val="0"/>
        <w:snapToGrid w:val="0"/>
        <w:spacing w:line="276" w:lineRule="auto"/>
        <w:ind w:leftChars="59" w:left="142"/>
        <w:rPr>
          <w:rFonts w:ascii="標楷體" w:eastAsia="標楷體" w:hAnsi="標楷體" w:cs="DFKaiShu-SB-Estd-BF"/>
          <w:kern w:val="0"/>
          <w:szCs w:val="24"/>
        </w:rPr>
      </w:pPr>
      <w:r w:rsidRPr="0078538D">
        <w:rPr>
          <w:rFonts w:ascii="標楷體" w:eastAsia="標楷體" w:hAnsi="標楷體" w:cs="DFKaiShu-SB-Estd-BF"/>
          <w:kern w:val="0"/>
          <w:szCs w:val="24"/>
        </w:rPr>
        <w:t>(</w:t>
      </w:r>
      <w:proofErr w:type="gramStart"/>
      <w:r w:rsidRPr="0078538D">
        <w:rPr>
          <w:rFonts w:ascii="標楷體" w:eastAsia="標楷體" w:hAnsi="標楷體" w:cs="微軟正黑體" w:hint="eastAsia"/>
          <w:kern w:val="0"/>
          <w:szCs w:val="24"/>
        </w:rPr>
        <w:t>一</w:t>
      </w:r>
      <w:proofErr w:type="gramEnd"/>
      <w:r w:rsidRPr="0078538D">
        <w:rPr>
          <w:rFonts w:ascii="標楷體" w:eastAsia="標楷體" w:hAnsi="標楷體" w:cs="DFKaiShu-SB-Estd-BF"/>
          <w:kern w:val="0"/>
          <w:szCs w:val="24"/>
        </w:rPr>
        <w:t xml:space="preserve">)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本院技術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ascii="標楷體" w:eastAsia="標楷體" w:hAnsi="標楷體" w:cs="DFKaiShu-SB-Estd-BF"/>
          <w:kern w:val="0"/>
          <w:szCs w:val="24"/>
        </w:rPr>
      </w:pPr>
      <w:r w:rsidRPr="0078538D">
        <w:rPr>
          <w:rFonts w:ascii="標楷體" w:eastAsia="標楷體" w:hAnsi="標楷體" w:cs="Cambria"/>
          <w:kern w:val="0"/>
          <w:szCs w:val="24"/>
        </w:rPr>
        <w:t>A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專利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Cambria"/>
          <w:kern w:val="0"/>
          <w:szCs w:val="24"/>
        </w:rPr>
        <w:t>Patent Application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）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ascii="標楷體" w:eastAsia="標楷體" w:hAnsi="標楷體" w:cs="DFKaiShu-SB-Estd-BF"/>
          <w:kern w:val="0"/>
          <w:szCs w:val="24"/>
        </w:rPr>
      </w:pPr>
      <w:r w:rsidRPr="0078538D">
        <w:rPr>
          <w:rFonts w:ascii="標楷體" w:eastAsia="標楷體" w:hAnsi="標楷體" w:cs="Cambria"/>
          <w:kern w:val="0"/>
          <w:szCs w:val="24"/>
        </w:rPr>
        <w:t>K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商標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Cambria"/>
          <w:kern w:val="0"/>
          <w:szCs w:val="24"/>
        </w:rPr>
        <w:t>Trademark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）</w:t>
      </w:r>
    </w:p>
    <w:p w:rsidR="00CE6FBD" w:rsidRPr="0039625C" w:rsidRDefault="00CE6FBD" w:rsidP="008F28A9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ascii="標楷體" w:eastAsia="標楷體" w:hAnsi="標楷體" w:cs="DFKaiShu-SB-Estd-BF"/>
          <w:kern w:val="0"/>
          <w:szCs w:val="24"/>
        </w:rPr>
      </w:pPr>
      <w:r w:rsidRPr="0039625C">
        <w:rPr>
          <w:rFonts w:ascii="標楷體" w:eastAsia="標楷體" w:hAnsi="標楷體" w:cs="Cambria"/>
          <w:kern w:val="0"/>
          <w:szCs w:val="24"/>
        </w:rPr>
        <w:t>T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39625C">
        <w:rPr>
          <w:rFonts w:ascii="標楷體" w:eastAsia="標楷體" w:hAnsi="標楷體" w:cs="微軟正黑體" w:hint="eastAsia"/>
          <w:kern w:val="0"/>
          <w:szCs w:val="24"/>
        </w:rPr>
        <w:t>專門技術</w:t>
      </w:r>
      <w:r w:rsidRPr="0039625C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39625C">
        <w:rPr>
          <w:rFonts w:ascii="標楷體" w:eastAsia="標楷體" w:hAnsi="標楷體" w:cs="Cambria"/>
          <w:kern w:val="0"/>
          <w:szCs w:val="24"/>
        </w:rPr>
        <w:t>Know-how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）</w:t>
      </w:r>
    </w:p>
    <w:p w:rsidR="008F28A9" w:rsidRPr="0039625C" w:rsidRDefault="00D84C23" w:rsidP="008F28A9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ascii="標楷體" w:eastAsia="標楷體" w:hAnsi="標楷體" w:cs="DFKaiShu-SB-Estd-BF"/>
          <w:kern w:val="0"/>
          <w:szCs w:val="24"/>
        </w:rPr>
      </w:pPr>
      <w:r w:rsidRPr="0039625C">
        <w:rPr>
          <w:rFonts w:ascii="標楷體" w:eastAsia="標楷體" w:hAnsi="標楷體" w:cs="DFKaiShu-SB-Estd-BF" w:hint="eastAsia"/>
          <w:kern w:val="0"/>
          <w:szCs w:val="24"/>
        </w:rPr>
        <w:t>R</w:t>
      </w:r>
      <w:r w:rsidR="008F28A9" w:rsidRPr="0039625C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著作權</w:t>
      </w:r>
      <w:r w:rsidR="00946719" w:rsidRPr="0039625C">
        <w:rPr>
          <w:rFonts w:ascii="標楷體" w:eastAsia="標楷體" w:hAnsi="標楷體" w:cs="DFKaiShu-SB-Estd-BF" w:hint="eastAsia"/>
          <w:kern w:val="0"/>
          <w:szCs w:val="24"/>
        </w:rPr>
        <w:t xml:space="preserve"> (</w:t>
      </w:r>
      <w:r w:rsidR="00946719" w:rsidRPr="0039625C">
        <w:rPr>
          <w:rFonts w:ascii="標楷體" w:eastAsia="標楷體" w:hAnsi="標楷體" w:cs="DFKaiShu-SB-Estd-BF"/>
          <w:kern w:val="0"/>
          <w:szCs w:val="24"/>
        </w:rPr>
        <w:t>Copyright</w:t>
      </w:r>
      <w:r w:rsidR="00946719" w:rsidRPr="0039625C"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CE6FBD" w:rsidRPr="0039625C" w:rsidRDefault="00CE6FBD" w:rsidP="00624692">
      <w:pPr>
        <w:autoSpaceDE w:val="0"/>
        <w:autoSpaceDN w:val="0"/>
        <w:adjustRightInd w:val="0"/>
        <w:snapToGrid w:val="0"/>
        <w:spacing w:line="276" w:lineRule="auto"/>
        <w:ind w:leftChars="59" w:left="142"/>
        <w:rPr>
          <w:rFonts w:ascii="標楷體" w:eastAsia="標楷體" w:hAnsi="標楷體" w:cs="DFKaiShu-SB-Estd-BF"/>
          <w:kern w:val="0"/>
          <w:szCs w:val="24"/>
        </w:rPr>
      </w:pPr>
      <w:r w:rsidRPr="0039625C">
        <w:rPr>
          <w:rFonts w:ascii="標楷體" w:eastAsia="標楷體" w:hAnsi="標楷體" w:cs="DFKaiShu-SB-Estd-BF"/>
          <w:kern w:val="0"/>
          <w:szCs w:val="24"/>
        </w:rPr>
        <w:t>(</w:t>
      </w:r>
      <w:r w:rsidRPr="0039625C">
        <w:rPr>
          <w:rFonts w:ascii="標楷體" w:eastAsia="標楷體" w:hAnsi="標楷體" w:cs="微軟正黑體" w:hint="eastAsia"/>
          <w:kern w:val="0"/>
          <w:szCs w:val="24"/>
        </w:rPr>
        <w:t>二</w:t>
      </w:r>
      <w:r w:rsidRPr="0039625C">
        <w:rPr>
          <w:rFonts w:ascii="標楷體" w:eastAsia="標楷體" w:hAnsi="標楷體" w:cs="DFKaiShu-SB-Estd-BF"/>
          <w:kern w:val="0"/>
          <w:szCs w:val="24"/>
        </w:rPr>
        <w:t xml:space="preserve">) </w:t>
      </w:r>
      <w:r w:rsidRPr="0039625C">
        <w:rPr>
          <w:rFonts w:ascii="標楷體" w:eastAsia="標楷體" w:hAnsi="標楷體" w:cs="微軟正黑體" w:hint="eastAsia"/>
          <w:kern w:val="0"/>
          <w:szCs w:val="24"/>
        </w:rPr>
        <w:t>非本院技術</w:t>
      </w:r>
    </w:p>
    <w:p w:rsidR="00CE6FBD" w:rsidRPr="0039625C" w:rsidRDefault="00CE6FBD" w:rsidP="008F28A9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ascii="標楷體" w:eastAsia="標楷體" w:hAnsi="標楷體" w:cs="Cambria"/>
          <w:kern w:val="0"/>
          <w:szCs w:val="24"/>
        </w:rPr>
      </w:pPr>
      <w:r w:rsidRPr="0039625C">
        <w:rPr>
          <w:rFonts w:ascii="標楷體" w:eastAsia="標楷體" w:hAnsi="標楷體" w:cs="Cambria"/>
          <w:kern w:val="0"/>
          <w:szCs w:val="24"/>
        </w:rPr>
        <w:t>H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39625C">
        <w:rPr>
          <w:rFonts w:ascii="標楷體" w:eastAsia="標楷體" w:hAnsi="標楷體" w:cs="微軟正黑體" w:hint="eastAsia"/>
          <w:kern w:val="0"/>
          <w:szCs w:val="24"/>
        </w:rPr>
        <w:t>例如</w:t>
      </w:r>
      <w:r w:rsidRPr="0039625C">
        <w:rPr>
          <w:rFonts w:ascii="標楷體" w:eastAsia="標楷體" w:hAnsi="標楷體" w:cs="DFKaiShu-SB-Estd-BF"/>
          <w:kern w:val="0"/>
          <w:szCs w:val="24"/>
        </w:rPr>
        <w:t>MTA</w:t>
      </w:r>
      <w:r w:rsidRPr="0039625C">
        <w:rPr>
          <w:rFonts w:ascii="標楷體" w:eastAsia="標楷體" w:hAnsi="標楷體" w:cs="Cambria"/>
          <w:kern w:val="0"/>
          <w:szCs w:val="24"/>
        </w:rPr>
        <w:t xml:space="preserve"> (in), CDA (in)</w:t>
      </w:r>
    </w:p>
    <w:p w:rsidR="00D84C23" w:rsidRPr="0039625C" w:rsidRDefault="00D84C23" w:rsidP="00624692">
      <w:pPr>
        <w:autoSpaceDE w:val="0"/>
        <w:autoSpaceDN w:val="0"/>
        <w:adjustRightInd w:val="0"/>
        <w:snapToGrid w:val="0"/>
        <w:spacing w:line="276" w:lineRule="auto"/>
        <w:ind w:leftChars="59" w:left="142"/>
        <w:rPr>
          <w:rFonts w:ascii="標楷體" w:eastAsia="標楷體" w:hAnsi="標楷體" w:cs="Cambria"/>
          <w:kern w:val="0"/>
          <w:szCs w:val="24"/>
        </w:rPr>
      </w:pPr>
      <w:r w:rsidRPr="0039625C">
        <w:rPr>
          <w:rFonts w:ascii="標楷體" w:eastAsia="標楷體" w:hAnsi="標楷體" w:cs="Cambria" w:hint="eastAsia"/>
          <w:kern w:val="0"/>
          <w:szCs w:val="24"/>
        </w:rPr>
        <w:t xml:space="preserve">(三) </w:t>
      </w:r>
      <w:r w:rsidR="00946719" w:rsidRPr="0039625C">
        <w:rPr>
          <w:rFonts w:ascii="標楷體" w:eastAsia="標楷體" w:hAnsi="標楷體" w:cs="Cambria" w:hint="eastAsia"/>
          <w:kern w:val="0"/>
          <w:szCs w:val="24"/>
        </w:rPr>
        <w:t>非特定技術</w:t>
      </w:r>
    </w:p>
    <w:p w:rsidR="00D84C23" w:rsidRPr="0039625C" w:rsidRDefault="00D84C23" w:rsidP="00796C37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ascii="標楷體" w:eastAsia="標楷體" w:hAnsi="標楷體" w:cs="Cambria"/>
          <w:kern w:val="0"/>
          <w:szCs w:val="24"/>
        </w:rPr>
      </w:pPr>
      <w:r w:rsidRPr="0039625C">
        <w:rPr>
          <w:rFonts w:ascii="標楷體" w:eastAsia="標楷體" w:hAnsi="標楷體" w:cs="Cambria" w:hint="eastAsia"/>
          <w:kern w:val="0"/>
          <w:szCs w:val="24"/>
        </w:rPr>
        <w:t>X：</w:t>
      </w:r>
      <w:r w:rsidR="00946719" w:rsidRPr="0039625C">
        <w:rPr>
          <w:rFonts w:ascii="標楷體" w:eastAsia="標楷體" w:hAnsi="標楷體" w:cs="Cambria" w:hint="eastAsia"/>
          <w:kern w:val="0"/>
          <w:szCs w:val="24"/>
        </w:rPr>
        <w:t>如</w:t>
      </w:r>
      <w:r w:rsidRPr="0039625C">
        <w:rPr>
          <w:rFonts w:ascii="標楷體" w:eastAsia="標楷體" w:hAnsi="標楷體" w:cs="Cambria" w:hint="eastAsia"/>
          <w:kern w:val="0"/>
          <w:szCs w:val="24"/>
        </w:rPr>
        <w:t>資助研究計畫</w:t>
      </w:r>
      <w:r w:rsidR="00946719" w:rsidRPr="0039625C">
        <w:rPr>
          <w:rFonts w:ascii="標楷體" w:eastAsia="標楷體" w:hAnsi="標楷體" w:cs="Cambria" w:hint="eastAsia"/>
          <w:kern w:val="0"/>
          <w:szCs w:val="24"/>
        </w:rPr>
        <w:t>使用</w:t>
      </w:r>
      <w:proofErr w:type="gramStart"/>
      <w:r w:rsidR="00946719" w:rsidRPr="0039625C">
        <w:rPr>
          <w:rFonts w:ascii="標楷體" w:eastAsia="標楷體" w:hAnsi="標楷體" w:cs="Cambria" w:hint="eastAsia"/>
          <w:kern w:val="0"/>
          <w:szCs w:val="24"/>
        </w:rPr>
        <w:t>之</w:t>
      </w:r>
      <w:r w:rsidRPr="0039625C">
        <w:rPr>
          <w:rFonts w:ascii="標楷體" w:eastAsia="標楷體" w:hAnsi="標楷體" w:cs="Cambria" w:hint="eastAsia"/>
          <w:kern w:val="0"/>
          <w:szCs w:val="24"/>
        </w:rPr>
        <w:t>習知技術</w:t>
      </w:r>
      <w:proofErr w:type="gramEnd"/>
      <w:r w:rsidR="00946719" w:rsidRPr="0039625C">
        <w:rPr>
          <w:rFonts w:ascii="標楷體" w:eastAsia="標楷體" w:hAnsi="標楷體" w:cs="Cambria" w:hint="eastAsia"/>
          <w:kern w:val="0"/>
          <w:szCs w:val="24"/>
        </w:rPr>
        <w:t>,</w:t>
      </w:r>
      <w:r w:rsidR="00796C37" w:rsidRPr="0039625C">
        <w:rPr>
          <w:rFonts w:ascii="標楷體" w:eastAsia="標楷體" w:hAnsi="標楷體" w:cs="微軟正黑體" w:hint="eastAsia"/>
          <w:kern w:val="0"/>
          <w:szCs w:val="24"/>
        </w:rPr>
        <w:t>非特定技術之通案性合約</w:t>
      </w:r>
      <w:r w:rsidR="00796C37" w:rsidRPr="0039625C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="00796C37" w:rsidRPr="0039625C">
        <w:rPr>
          <w:rFonts w:ascii="標楷體" w:eastAsia="標楷體" w:hAnsi="標楷體" w:cs="Cambria" w:hint="eastAsia"/>
          <w:kern w:val="0"/>
          <w:szCs w:val="24"/>
        </w:rPr>
        <w:t>如：LOI、MOU..等</w:t>
      </w:r>
      <w:proofErr w:type="gramStart"/>
      <w:r w:rsidR="00796C37" w:rsidRPr="0039625C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78538D">
        <w:rPr>
          <w:rFonts w:ascii="標楷體" w:eastAsia="標楷體" w:hAnsi="標楷體" w:cs="微軟正黑體" w:hint="eastAsia"/>
          <w:kern w:val="0"/>
          <w:sz w:val="26"/>
          <w:szCs w:val="26"/>
        </w:rPr>
        <w:t>三</w:t>
      </w:r>
      <w:r w:rsidRPr="0078538D">
        <w:rPr>
          <w:rFonts w:ascii="標楷體" w:eastAsia="標楷體" w:hAnsi="標楷體" w:cs="Malgun Gothic Semilight" w:hint="eastAsia"/>
          <w:kern w:val="0"/>
          <w:sz w:val="26"/>
          <w:szCs w:val="26"/>
        </w:rPr>
        <w:t>、</w:t>
      </w:r>
      <w:r w:rsidRPr="0078538D">
        <w:rPr>
          <w:rFonts w:ascii="標楷體" w:eastAsia="標楷體" w:hAnsi="標楷體" w:cs="微軟正黑體" w:hint="eastAsia"/>
          <w:kern w:val="0"/>
          <w:sz w:val="26"/>
          <w:szCs w:val="26"/>
        </w:rPr>
        <w:t>收件日期</w:t>
      </w:r>
      <w:r w:rsidRPr="0078538D">
        <w:rPr>
          <w:rFonts w:ascii="標楷體" w:eastAsia="標楷體" w:hAnsi="標楷體" w:cs="Malgun Gothic Semilight" w:hint="eastAsia"/>
          <w:kern w:val="0"/>
          <w:sz w:val="26"/>
          <w:szCs w:val="26"/>
        </w:rPr>
        <w:t>＋</w:t>
      </w:r>
      <w:r w:rsidRPr="0078538D">
        <w:rPr>
          <w:rFonts w:ascii="標楷體" w:eastAsia="標楷體" w:hAnsi="標楷體" w:cs="微軟正黑體" w:hint="eastAsia"/>
          <w:kern w:val="0"/>
          <w:sz w:val="26"/>
          <w:szCs w:val="26"/>
        </w:rPr>
        <w:t>衍生案</w:t>
      </w:r>
      <w:r w:rsidRPr="0078538D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Pr="0078538D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CIP</w:t>
      </w:r>
      <w:r w:rsidRPr="0078538D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78538D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DIV</w:t>
      </w:r>
      <w:r w:rsidRPr="0078538D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</w:p>
    <w:p w:rsidR="00CE6FBD" w:rsidRPr="0078538D" w:rsidRDefault="00CE6FBD" w:rsidP="004D10C7">
      <w:pPr>
        <w:autoSpaceDE w:val="0"/>
        <w:autoSpaceDN w:val="0"/>
        <w:adjustRightInd w:val="0"/>
        <w:snapToGrid w:val="0"/>
        <w:spacing w:line="276" w:lineRule="auto"/>
        <w:ind w:leftChars="234" w:left="922" w:hangingChars="150" w:hanging="36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78538D">
        <w:rPr>
          <w:rFonts w:ascii="標楷體" w:eastAsia="標楷體" w:hAnsi="標楷體" w:cs="DFKaiShu-SB-Estd-BF" w:hint="eastAsia"/>
          <w:kern w:val="0"/>
          <w:szCs w:val="24"/>
        </w:rPr>
        <w:t>＊</w:t>
      </w:r>
      <w:proofErr w:type="gramEnd"/>
      <w:r w:rsidRPr="0078538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8F28A9">
        <w:rPr>
          <w:rFonts w:ascii="標楷體" w:eastAsia="標楷體" w:hAnsi="標楷體" w:cs="DFKaiShu-SB-Estd-BF" w:hint="eastAsia"/>
          <w:kern w:val="0"/>
          <w:szCs w:val="24"/>
        </w:rPr>
        <w:t>技術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收件日期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例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1020102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代表於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102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年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1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月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2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日送件至本處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。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若當天同一所</w:t>
      </w:r>
      <w:r w:rsidRPr="008F28A9">
        <w:rPr>
          <w:rFonts w:ascii="標楷體" w:eastAsia="標楷體" w:hAnsi="標楷體" w:cs="DFKaiShu-SB-Estd-BF" w:hint="eastAsia"/>
          <w:kern w:val="0"/>
          <w:szCs w:val="24"/>
        </w:rPr>
        <w:t>同時有兩件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以上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請承辦人自行錯開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CE6FBD" w:rsidRPr="0039625C" w:rsidRDefault="00CE6FBD" w:rsidP="004D10C7">
      <w:pPr>
        <w:autoSpaceDE w:val="0"/>
        <w:autoSpaceDN w:val="0"/>
        <w:adjustRightInd w:val="0"/>
        <w:snapToGrid w:val="0"/>
        <w:spacing w:line="276" w:lineRule="auto"/>
        <w:ind w:leftChars="234" w:left="922" w:hangingChars="150" w:hanging="36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78538D">
        <w:rPr>
          <w:rFonts w:ascii="標楷體" w:eastAsia="標楷體" w:hAnsi="標楷體" w:cs="DFKaiShu-SB-Estd-BF" w:hint="eastAsia"/>
          <w:kern w:val="0"/>
          <w:szCs w:val="24"/>
        </w:rPr>
        <w:t>＊</w:t>
      </w:r>
      <w:proofErr w:type="gramEnd"/>
      <w:r w:rsidRPr="0078538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8F28A9">
        <w:rPr>
          <w:rFonts w:ascii="標楷體" w:eastAsia="標楷體" w:hAnsi="標楷體" w:cs="DFKaiShu-SB-Estd-BF" w:hint="eastAsia"/>
          <w:kern w:val="0"/>
          <w:szCs w:val="24"/>
        </w:rPr>
        <w:t>衍生</w:t>
      </w:r>
      <w:r w:rsidRPr="004D10C7">
        <w:rPr>
          <w:rFonts w:ascii="標楷體" w:eastAsia="標楷體" w:hAnsi="標楷體" w:cs="DFKaiShu-SB-Estd-BF" w:hint="eastAsia"/>
          <w:kern w:val="0"/>
          <w:szCs w:val="24"/>
        </w:rPr>
        <w:t>案（</w:t>
      </w:r>
      <w:r w:rsidRPr="004D10C7">
        <w:rPr>
          <w:rFonts w:ascii="標楷體" w:eastAsia="標楷體" w:hAnsi="標楷體" w:cs="DFKaiShu-SB-Estd-BF"/>
          <w:kern w:val="0"/>
          <w:szCs w:val="24"/>
        </w:rPr>
        <w:t>CIP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4D10C7">
        <w:rPr>
          <w:rFonts w:ascii="標楷體" w:eastAsia="標楷體" w:hAnsi="標楷體" w:cs="DFKaiShu-SB-Estd-BF"/>
          <w:kern w:val="0"/>
          <w:szCs w:val="24"/>
        </w:rPr>
        <w:t>DIV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），</w:t>
      </w:r>
      <w:r w:rsidRPr="004D10C7">
        <w:rPr>
          <w:rFonts w:ascii="標楷體" w:eastAsia="標楷體" w:hAnsi="標楷體" w:cs="DFKaiShu-SB-Estd-BF" w:hint="eastAsia"/>
          <w:kern w:val="0"/>
          <w:szCs w:val="24"/>
        </w:rPr>
        <w:t>以大寫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英文字母表示，例：</w:t>
      </w:r>
      <w:r w:rsidRPr="0039625C">
        <w:rPr>
          <w:rFonts w:ascii="標楷體" w:eastAsia="標楷體" w:hAnsi="標楷體" w:cs="DFKaiShu-SB-Estd-BF"/>
          <w:kern w:val="0"/>
          <w:szCs w:val="24"/>
        </w:rPr>
        <w:t>1020102B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，代表該技術日後衍生之</w:t>
      </w:r>
      <w:r w:rsidRPr="0039625C">
        <w:rPr>
          <w:rFonts w:ascii="標楷體" w:eastAsia="標楷體" w:hAnsi="標楷體" w:cs="DFKaiShu-SB-Estd-BF"/>
          <w:kern w:val="0"/>
          <w:szCs w:val="24"/>
        </w:rPr>
        <w:t xml:space="preserve">DIV 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或</w:t>
      </w:r>
      <w:r w:rsidRPr="0039625C">
        <w:rPr>
          <w:rFonts w:ascii="標楷體" w:eastAsia="標楷體" w:hAnsi="標楷體" w:cs="DFKaiShu-SB-Estd-BF"/>
          <w:kern w:val="0"/>
          <w:szCs w:val="24"/>
        </w:rPr>
        <w:t>CIP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，請依先後發生的時間，依序</w:t>
      </w:r>
      <w:r w:rsidRPr="0039625C">
        <w:rPr>
          <w:rFonts w:ascii="標楷體" w:eastAsia="標楷體" w:hAnsi="標楷體" w:cs="DFKaiShu-SB-Estd-BF"/>
          <w:kern w:val="0"/>
          <w:szCs w:val="24"/>
        </w:rPr>
        <w:t>B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39625C">
        <w:rPr>
          <w:rFonts w:ascii="標楷體" w:eastAsia="標楷體" w:hAnsi="標楷體" w:cs="DFKaiShu-SB-Estd-BF"/>
          <w:kern w:val="0"/>
          <w:szCs w:val="24"/>
        </w:rPr>
        <w:t>C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39625C">
        <w:rPr>
          <w:rFonts w:ascii="標楷體" w:eastAsia="標楷體" w:hAnsi="標楷體" w:cs="DFKaiShu-SB-Estd-BF"/>
          <w:kern w:val="0"/>
          <w:szCs w:val="24"/>
        </w:rPr>
        <w:t>D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39625C">
        <w:rPr>
          <w:rFonts w:ascii="標楷體" w:eastAsia="標楷體" w:hAnsi="標楷體" w:cs="DFKaiShu-SB-Estd-BF"/>
          <w:kern w:val="0"/>
          <w:szCs w:val="24"/>
        </w:rPr>
        <w:t xml:space="preserve">E 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編排。</w:t>
      </w:r>
    </w:p>
    <w:p w:rsidR="00CE6FBD" w:rsidRPr="0039625C" w:rsidRDefault="00CE6FBD" w:rsidP="00BB2656">
      <w:pPr>
        <w:autoSpaceDE w:val="0"/>
        <w:autoSpaceDN w:val="0"/>
        <w:adjustRightInd w:val="0"/>
        <w:snapToGrid w:val="0"/>
        <w:spacing w:line="276" w:lineRule="auto"/>
        <w:ind w:left="546" w:hangingChars="210" w:hanging="546"/>
        <w:rPr>
          <w:rFonts w:ascii="標楷體" w:eastAsia="標楷體" w:hAnsi="標楷體" w:cs="DFKaiShu-SB-Estd-BF"/>
          <w:kern w:val="0"/>
          <w:sz w:val="26"/>
          <w:szCs w:val="26"/>
        </w:rPr>
      </w:pP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四</w:t>
      </w:r>
      <w:r w:rsidRPr="0039625C">
        <w:rPr>
          <w:rFonts w:ascii="標楷體" w:eastAsia="標楷體" w:hAnsi="標楷體" w:cs="Malgun Gothic Semilight" w:hint="eastAsia"/>
          <w:kern w:val="0"/>
          <w:sz w:val="26"/>
          <w:szCs w:val="26"/>
        </w:rPr>
        <w:t>、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立約人代號</w:t>
      </w:r>
      <w:r w:rsidRPr="0039625C">
        <w:rPr>
          <w:rFonts w:ascii="標楷體" w:eastAsia="標楷體" w:hAnsi="標楷體" w:cs="Malgun Gothic Semilight" w:hint="eastAsia"/>
          <w:kern w:val="0"/>
          <w:sz w:val="26"/>
          <w:szCs w:val="26"/>
        </w:rPr>
        <w:t>（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如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1</w:t>
      </w:r>
      <w:r w:rsidRPr="0039625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2</w:t>
      </w:r>
      <w:r w:rsidRPr="0039625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 xml:space="preserve">3 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等</w:t>
      </w:r>
      <w:r w:rsidRPr="0039625C">
        <w:rPr>
          <w:rFonts w:ascii="標楷體" w:eastAsia="標楷體" w:hAnsi="標楷體" w:cs="Malgun Gothic Semilight" w:hint="eastAsia"/>
          <w:kern w:val="0"/>
          <w:sz w:val="26"/>
          <w:szCs w:val="26"/>
        </w:rPr>
        <w:t>）＋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契約種類</w:t>
      </w:r>
      <w:r w:rsidRPr="0039625C">
        <w:rPr>
          <w:rFonts w:ascii="標楷體" w:eastAsia="標楷體" w:hAnsi="標楷體" w:cs="Malgun Gothic Semilight" w:hint="eastAsia"/>
          <w:kern w:val="0"/>
          <w:sz w:val="26"/>
          <w:szCs w:val="26"/>
        </w:rPr>
        <w:t>（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如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S</w:t>
      </w:r>
      <w:r w:rsidRPr="0039625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E</w:t>
      </w:r>
      <w:r w:rsidRPr="0039625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 xml:space="preserve">N 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等</w:t>
      </w:r>
      <w:r w:rsidRPr="0039625C">
        <w:rPr>
          <w:rFonts w:ascii="標楷體" w:eastAsia="標楷體" w:hAnsi="標楷體" w:cs="Malgun Gothic Semilight" w:hint="eastAsia"/>
          <w:kern w:val="0"/>
          <w:sz w:val="26"/>
          <w:szCs w:val="26"/>
        </w:rPr>
        <w:t>）</w:t>
      </w:r>
      <w:r w:rsidRPr="0039625C">
        <w:rPr>
          <w:rFonts w:ascii="標楷體" w:eastAsia="標楷體" w:hAnsi="標楷體" w:cs="DFKaiShu-SB-Estd-BF" w:hint="eastAsia"/>
          <w:kern w:val="0"/>
          <w:sz w:val="26"/>
          <w:szCs w:val="26"/>
        </w:rPr>
        <w:t>＋</w:t>
      </w:r>
      <w:r w:rsidR="00D84C23" w:rsidRPr="0039625C">
        <w:rPr>
          <w:rFonts w:ascii="標楷體" w:eastAsia="標楷體" w:hAnsi="標楷體" w:cs="DFKaiShu-SB-Estd-BF" w:hint="eastAsia"/>
          <w:kern w:val="0"/>
          <w:sz w:val="26"/>
          <w:szCs w:val="26"/>
        </w:rPr>
        <w:t>輪次(如</w:t>
      </w:r>
      <w:r w:rsidR="00D84C23"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1</w:t>
      </w:r>
      <w:r w:rsidR="00D84C23" w:rsidRPr="0039625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D84C23"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2</w:t>
      </w:r>
      <w:r w:rsidR="00D84C23" w:rsidRPr="0039625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D84C23"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 xml:space="preserve">3 </w:t>
      </w:r>
      <w:r w:rsidR="00D84C23"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等</w:t>
      </w:r>
      <w:r w:rsidR="00D84C23" w:rsidRPr="0039625C">
        <w:rPr>
          <w:rFonts w:ascii="標楷體" w:eastAsia="標楷體" w:hAnsi="標楷體" w:cs="DFKaiShu-SB-Estd-BF" w:hint="eastAsia"/>
          <w:kern w:val="0"/>
          <w:sz w:val="26"/>
          <w:szCs w:val="26"/>
        </w:rPr>
        <w:t>)＋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件數</w:t>
      </w:r>
      <w:r w:rsidRPr="0039625C">
        <w:rPr>
          <w:rFonts w:ascii="標楷體" w:eastAsia="標楷體" w:hAnsi="標楷體" w:cs="Malgun Gothic Semilight" w:hint="eastAsia"/>
          <w:kern w:val="0"/>
          <w:sz w:val="26"/>
          <w:szCs w:val="26"/>
        </w:rPr>
        <w:t>（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如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b</w:t>
      </w:r>
      <w:r w:rsidRPr="0039625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>c</w:t>
      </w:r>
      <w:r w:rsidRPr="0039625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39625C">
        <w:rPr>
          <w:rFonts w:ascii="標楷體" w:eastAsia="標楷體" w:hAnsi="標楷體" w:cs="Cambria-Bold"/>
          <w:b/>
          <w:bCs/>
          <w:kern w:val="0"/>
          <w:sz w:val="26"/>
          <w:szCs w:val="26"/>
        </w:rPr>
        <w:t xml:space="preserve">d </w:t>
      </w:r>
      <w:r w:rsidRPr="0039625C">
        <w:rPr>
          <w:rFonts w:ascii="標楷體" w:eastAsia="標楷體" w:hAnsi="標楷體" w:cs="微軟正黑體" w:hint="eastAsia"/>
          <w:kern w:val="0"/>
          <w:sz w:val="26"/>
          <w:szCs w:val="26"/>
        </w:rPr>
        <w:t>等</w:t>
      </w:r>
      <w:r w:rsidRPr="0039625C">
        <w:rPr>
          <w:rFonts w:ascii="標楷體" w:eastAsia="標楷體" w:hAnsi="標楷體" w:cs="Malgun Gothic Semilight" w:hint="eastAsia"/>
          <w:kern w:val="0"/>
          <w:sz w:val="26"/>
          <w:szCs w:val="26"/>
        </w:rPr>
        <w:t>）</w:t>
      </w:r>
    </w:p>
    <w:p w:rsidR="00CE6FBD" w:rsidRPr="0039625C" w:rsidRDefault="00CE6FBD" w:rsidP="008F28A9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39625C">
        <w:rPr>
          <w:rFonts w:ascii="標楷體" w:eastAsia="標楷體" w:hAnsi="標楷體" w:cs="DFKaiShu-SB-Estd-BF" w:hint="eastAsia"/>
          <w:kern w:val="0"/>
          <w:szCs w:val="24"/>
        </w:rPr>
        <w:lastRenderedPageBreak/>
        <w:t>＊</w:t>
      </w:r>
      <w:proofErr w:type="gramEnd"/>
      <w:r w:rsidRPr="003962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9625C">
        <w:rPr>
          <w:rFonts w:ascii="標楷體" w:eastAsia="標楷體" w:hAnsi="標楷體" w:cs="微軟正黑體" w:hint="eastAsia"/>
          <w:kern w:val="0"/>
          <w:szCs w:val="24"/>
        </w:rPr>
        <w:t>以阿拉伯數字代表不同之立約人</w:t>
      </w:r>
      <w:r w:rsidRPr="0039625C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CE6FBD" w:rsidRPr="0039625C" w:rsidRDefault="00CE6FBD" w:rsidP="008F28A9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39625C">
        <w:rPr>
          <w:rFonts w:ascii="標楷體" w:eastAsia="標楷體" w:hAnsi="標楷體" w:cs="DFKaiShu-SB-Estd-BF" w:hint="eastAsia"/>
          <w:kern w:val="0"/>
          <w:szCs w:val="24"/>
        </w:rPr>
        <w:t>＊</w:t>
      </w:r>
      <w:proofErr w:type="gramEnd"/>
      <w:r w:rsidRPr="003962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9625C">
        <w:rPr>
          <w:rFonts w:ascii="標楷體" w:eastAsia="標楷體" w:hAnsi="標楷體" w:cs="微軟正黑體" w:hint="eastAsia"/>
          <w:kern w:val="0"/>
          <w:szCs w:val="24"/>
        </w:rPr>
        <w:t>以英文字母</w:t>
      </w:r>
      <w:r w:rsidR="00D84C23" w:rsidRPr="0039625C">
        <w:rPr>
          <w:rFonts w:ascii="標楷體" w:eastAsia="標楷體" w:hAnsi="標楷體" w:cs="微軟正黑體" w:hint="eastAsia"/>
          <w:kern w:val="0"/>
          <w:szCs w:val="24"/>
        </w:rPr>
        <w:t>大寫</w:t>
      </w:r>
      <w:r w:rsidRPr="0039625C">
        <w:rPr>
          <w:rFonts w:ascii="標楷體" w:eastAsia="標楷體" w:hAnsi="標楷體" w:cs="微軟正黑體" w:hint="eastAsia"/>
          <w:kern w:val="0"/>
          <w:szCs w:val="24"/>
        </w:rPr>
        <w:t>代表不同種類的契約</w:t>
      </w:r>
      <w:r w:rsidRPr="0039625C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7A4EBF" w:rsidRPr="0039625C" w:rsidRDefault="00CE6FBD" w:rsidP="008F5B9E">
      <w:pPr>
        <w:autoSpaceDE w:val="0"/>
        <w:autoSpaceDN w:val="0"/>
        <w:adjustRightInd w:val="0"/>
        <w:snapToGrid w:val="0"/>
        <w:spacing w:line="276" w:lineRule="auto"/>
        <w:ind w:leftChars="234" w:left="922" w:hangingChars="150" w:hanging="36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39625C">
        <w:rPr>
          <w:rFonts w:ascii="標楷體" w:eastAsia="標楷體" w:hAnsi="標楷體" w:cs="DFKaiShu-SB-Estd-BF" w:hint="eastAsia"/>
          <w:kern w:val="0"/>
          <w:szCs w:val="24"/>
        </w:rPr>
        <w:t>＊</w:t>
      </w:r>
      <w:proofErr w:type="gramEnd"/>
      <w:r w:rsidRPr="0039625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若同一立約人、同種類的契約，再度簽約，以小寫英文字母表示並依簽約時間，依序</w:t>
      </w:r>
      <w:r w:rsidRPr="0039625C">
        <w:rPr>
          <w:rFonts w:ascii="標楷體" w:eastAsia="標楷體" w:hAnsi="標楷體" w:cs="DFKaiShu-SB-Estd-BF"/>
          <w:kern w:val="0"/>
          <w:szCs w:val="24"/>
        </w:rPr>
        <w:t>b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39625C">
        <w:rPr>
          <w:rFonts w:ascii="標楷體" w:eastAsia="標楷體" w:hAnsi="標楷體" w:cs="DFKaiShu-SB-Estd-BF"/>
          <w:kern w:val="0"/>
          <w:szCs w:val="24"/>
        </w:rPr>
        <w:t>c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39625C">
        <w:rPr>
          <w:rFonts w:ascii="標楷體" w:eastAsia="標楷體" w:hAnsi="標楷體" w:cs="DFKaiShu-SB-Estd-BF"/>
          <w:kern w:val="0"/>
          <w:szCs w:val="24"/>
        </w:rPr>
        <w:t xml:space="preserve">d 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編排（例：</w:t>
      </w:r>
      <w:r w:rsidRPr="0039625C">
        <w:rPr>
          <w:rFonts w:ascii="標楷體" w:eastAsia="標楷體" w:hAnsi="標楷體" w:cs="DFKaiShu-SB-Estd-BF"/>
          <w:kern w:val="0"/>
          <w:szCs w:val="24"/>
        </w:rPr>
        <w:t>1020102-</w:t>
      </w:r>
      <w:r w:rsidR="00216E12" w:rsidRPr="0039625C"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39625C">
        <w:rPr>
          <w:rFonts w:ascii="標楷體" w:eastAsia="標楷體" w:hAnsi="標楷體" w:cs="DFKaiShu-SB-Estd-BF"/>
          <w:kern w:val="0"/>
          <w:szCs w:val="24"/>
        </w:rPr>
        <w:t>N</w:t>
      </w:r>
      <w:r w:rsidR="008F28A9" w:rsidRPr="0039625C">
        <w:rPr>
          <w:rFonts w:ascii="標楷體" w:eastAsia="標楷體" w:hAnsi="標楷體" w:cs="DFKaiShu-SB-Estd-BF" w:hint="eastAsia"/>
          <w:kern w:val="0"/>
          <w:szCs w:val="24"/>
        </w:rPr>
        <w:t>-</w:t>
      </w:r>
      <w:r w:rsidRPr="0039625C">
        <w:rPr>
          <w:rFonts w:ascii="標楷體" w:eastAsia="標楷體" w:hAnsi="標楷體" w:cs="DFKaiShu-SB-Estd-BF"/>
          <w:kern w:val="0"/>
          <w:szCs w:val="24"/>
        </w:rPr>
        <w:t>b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，代表</w:t>
      </w:r>
      <w:r w:rsidRPr="0039625C">
        <w:rPr>
          <w:rFonts w:ascii="標楷體" w:eastAsia="標楷體" w:hAnsi="標楷體" w:cs="DFKaiShu-SB-Estd-BF"/>
          <w:kern w:val="0"/>
          <w:szCs w:val="24"/>
        </w:rPr>
        <w:t xml:space="preserve"> “</w:t>
      </w:r>
      <w:r w:rsidR="00216E12" w:rsidRPr="0039625C"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39625C">
        <w:rPr>
          <w:rFonts w:ascii="標楷體" w:eastAsia="標楷體" w:hAnsi="標楷體" w:cs="DFKaiShu-SB-Estd-BF"/>
          <w:kern w:val="0"/>
          <w:szCs w:val="24"/>
        </w:rPr>
        <w:t xml:space="preserve">” 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這立約人與本院簽署第</w:t>
      </w:r>
      <w:r w:rsidRPr="0039625C">
        <w:rPr>
          <w:rFonts w:ascii="標楷體" w:eastAsia="標楷體" w:hAnsi="標楷體" w:cs="DFKaiShu-SB-Estd-BF"/>
          <w:kern w:val="0"/>
          <w:szCs w:val="24"/>
        </w:rPr>
        <w:t xml:space="preserve">2 </w:t>
      </w:r>
      <w:r w:rsidRPr="0039625C">
        <w:rPr>
          <w:rFonts w:ascii="標楷體" w:eastAsia="標楷體" w:hAnsi="標楷體" w:cs="DFKaiShu-SB-Estd-BF" w:hint="eastAsia"/>
          <w:kern w:val="0"/>
          <w:szCs w:val="24"/>
        </w:rPr>
        <w:t>件非專屬授權契約</w:t>
      </w:r>
      <w:proofErr w:type="gramStart"/>
      <w:r w:rsidRPr="0039625C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  <w:r w:rsidR="008A4922" w:rsidRPr="0039625C">
        <w:rPr>
          <w:rFonts w:ascii="標楷體" w:eastAsia="標楷體" w:hAnsi="標楷體" w:cs="DFKaiShu-SB-Estd-BF" w:hint="eastAsia"/>
          <w:kern w:val="0"/>
          <w:szCs w:val="24"/>
        </w:rPr>
        <w:t>；</w:t>
      </w:r>
      <w:r w:rsidR="00C52ADF" w:rsidRPr="0039625C">
        <w:rPr>
          <w:rFonts w:ascii="標楷體" w:eastAsia="標楷體" w:hAnsi="標楷體" w:cs="DFKaiShu-SB-Estd-BF" w:hint="eastAsia"/>
          <w:kern w:val="0"/>
          <w:szCs w:val="24"/>
        </w:rPr>
        <w:t>若同一立約人、同種類的契約，再度簽約</w:t>
      </w:r>
      <w:r w:rsidR="007A4EBF" w:rsidRPr="0039625C">
        <w:rPr>
          <w:rFonts w:ascii="標楷體" w:eastAsia="標楷體" w:hAnsi="標楷體" w:cs="DFKaiShu-SB-Estd-BF" w:hint="eastAsia"/>
          <w:kern w:val="0"/>
          <w:szCs w:val="24"/>
        </w:rPr>
        <w:t>且</w:t>
      </w:r>
      <w:r w:rsidR="004D10C7" w:rsidRPr="0039625C">
        <w:rPr>
          <w:rFonts w:ascii="標楷體" w:eastAsia="標楷體" w:hAnsi="標楷體" w:cs="DFKaiShu-SB-Estd-BF" w:hint="eastAsia"/>
          <w:kern w:val="0"/>
          <w:szCs w:val="24"/>
        </w:rPr>
        <w:t>當</w:t>
      </w:r>
      <w:r w:rsidR="004D10C7" w:rsidRPr="0039625C">
        <w:rPr>
          <w:rFonts w:ascii="標楷體" w:eastAsia="標楷體" w:hAnsi="標楷體" w:cs="DFKaiShu-SB-Estd-BF" w:hint="eastAsia"/>
          <w:kern w:val="0"/>
          <w:sz w:val="22"/>
        </w:rPr>
        <w:t>案件次序</w:t>
      </w:r>
      <w:r w:rsidR="00C52ADF" w:rsidRPr="0039625C">
        <w:rPr>
          <w:rFonts w:ascii="標楷體" w:eastAsia="標楷體" w:hAnsi="標楷體" w:cs="DFKaiShu-SB-Estd-BF" w:hint="eastAsia"/>
          <w:kern w:val="0"/>
          <w:szCs w:val="24"/>
        </w:rPr>
        <w:t>已用至z，則</w:t>
      </w:r>
      <w:proofErr w:type="gramStart"/>
      <w:r w:rsidR="008A4922" w:rsidRPr="0039625C">
        <w:rPr>
          <w:rFonts w:ascii="標楷體" w:eastAsia="標楷體" w:hAnsi="標楷體" w:cs="DFKaiShu-SB-Estd-BF" w:hint="eastAsia"/>
          <w:kern w:val="0"/>
          <w:szCs w:val="24"/>
        </w:rPr>
        <w:t>增加</w:t>
      </w:r>
      <w:r w:rsidR="00C52ADF" w:rsidRPr="0039625C">
        <w:rPr>
          <w:rFonts w:ascii="標楷體" w:eastAsia="標楷體" w:hAnsi="標楷體" w:cs="DFKaiShu-SB-Estd-BF" w:hint="eastAsia"/>
          <w:kern w:val="0"/>
          <w:szCs w:val="24"/>
        </w:rPr>
        <w:t>輪次</w:t>
      </w:r>
      <w:r w:rsidR="008A4922" w:rsidRPr="0039625C">
        <w:rPr>
          <w:rFonts w:ascii="標楷體" w:eastAsia="標楷體" w:hAnsi="標楷體" w:cs="DFKaiShu-SB-Estd-BF" w:hint="eastAsia"/>
          <w:kern w:val="0"/>
          <w:szCs w:val="24"/>
        </w:rPr>
        <w:t>欄位</w:t>
      </w:r>
      <w:proofErr w:type="gramEnd"/>
      <w:r w:rsidR="008A4922" w:rsidRPr="0039625C">
        <w:rPr>
          <w:rFonts w:ascii="標楷體" w:eastAsia="標楷體" w:hAnsi="標楷體" w:cs="DFKaiShu-SB-Estd-BF" w:hint="eastAsia"/>
          <w:kern w:val="0"/>
          <w:szCs w:val="24"/>
        </w:rPr>
        <w:t xml:space="preserve">(依序2、3、4、5) </w:t>
      </w:r>
      <w:r w:rsidR="008F5B9E" w:rsidRPr="0039625C">
        <w:rPr>
          <w:rFonts w:ascii="標楷體" w:eastAsia="標楷體" w:hAnsi="標楷體" w:cs="DFKaiShu-SB-Estd-BF" w:hint="eastAsia"/>
          <w:kern w:val="0"/>
          <w:szCs w:val="24"/>
        </w:rPr>
        <w:t>，並依序a、</w:t>
      </w:r>
      <w:r w:rsidR="008F5B9E" w:rsidRPr="0039625C">
        <w:rPr>
          <w:rFonts w:ascii="標楷體" w:eastAsia="標楷體" w:hAnsi="標楷體" w:cs="DFKaiShu-SB-Estd-BF"/>
          <w:kern w:val="0"/>
          <w:szCs w:val="24"/>
        </w:rPr>
        <w:t>b</w:t>
      </w:r>
      <w:r w:rsidR="008F5B9E" w:rsidRPr="0039625C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="008F5B9E" w:rsidRPr="0039625C">
        <w:rPr>
          <w:rFonts w:ascii="標楷體" w:eastAsia="標楷體" w:hAnsi="標楷體" w:cs="DFKaiShu-SB-Estd-BF"/>
          <w:kern w:val="0"/>
          <w:szCs w:val="24"/>
        </w:rPr>
        <w:t>c</w:t>
      </w:r>
      <w:r w:rsidR="008F5B9E" w:rsidRPr="0039625C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="008F5B9E" w:rsidRPr="0039625C">
        <w:rPr>
          <w:rFonts w:ascii="標楷體" w:eastAsia="標楷體" w:hAnsi="標楷體" w:cs="DFKaiShu-SB-Estd-BF"/>
          <w:kern w:val="0"/>
          <w:szCs w:val="24"/>
        </w:rPr>
        <w:t xml:space="preserve">d </w:t>
      </w:r>
      <w:r w:rsidR="008F5B9E" w:rsidRPr="0039625C">
        <w:rPr>
          <w:rFonts w:ascii="標楷體" w:eastAsia="標楷體" w:hAnsi="標楷體" w:cs="DFKaiShu-SB-Estd-BF" w:hint="eastAsia"/>
          <w:kern w:val="0"/>
          <w:szCs w:val="24"/>
        </w:rPr>
        <w:t>編排</w:t>
      </w:r>
      <w:r w:rsidR="008A4922" w:rsidRPr="0039625C">
        <w:rPr>
          <w:rFonts w:ascii="標楷體" w:eastAsia="標楷體" w:hAnsi="標楷體" w:cs="DFKaiShu-SB-Estd-BF" w:hint="eastAsia"/>
          <w:kern w:val="0"/>
          <w:szCs w:val="24"/>
        </w:rPr>
        <w:t>(例：</w:t>
      </w:r>
      <w:r w:rsidR="00C52ADF" w:rsidRPr="0039625C">
        <w:rPr>
          <w:rFonts w:ascii="標楷體" w:eastAsia="標楷體" w:hAnsi="標楷體" w:cs="DFKaiShu-SB-Estd-BF"/>
          <w:kern w:val="0"/>
          <w:szCs w:val="24"/>
        </w:rPr>
        <w:t>1020102-</w:t>
      </w:r>
      <w:r w:rsidR="00216E12" w:rsidRPr="0039625C">
        <w:rPr>
          <w:rFonts w:ascii="標楷體" w:eastAsia="標楷體" w:hAnsi="標楷體" w:cs="DFKaiShu-SB-Estd-BF" w:hint="eastAsia"/>
          <w:kern w:val="0"/>
          <w:szCs w:val="24"/>
        </w:rPr>
        <w:t>2</w:t>
      </w:r>
      <w:r w:rsidR="00C52ADF" w:rsidRPr="0039625C">
        <w:rPr>
          <w:rFonts w:ascii="標楷體" w:eastAsia="標楷體" w:hAnsi="標楷體" w:cs="DFKaiShu-SB-Estd-BF"/>
          <w:kern w:val="0"/>
          <w:szCs w:val="24"/>
        </w:rPr>
        <w:t>N</w:t>
      </w:r>
      <w:r w:rsidR="00C52ADF" w:rsidRPr="0039625C">
        <w:rPr>
          <w:rFonts w:ascii="標楷體" w:eastAsia="標楷體" w:hAnsi="標楷體" w:cs="DFKaiShu-SB-Estd-BF" w:hint="eastAsia"/>
          <w:kern w:val="0"/>
          <w:szCs w:val="24"/>
        </w:rPr>
        <w:t>-</w:t>
      </w:r>
      <w:r w:rsidR="00C52ADF" w:rsidRPr="0039625C">
        <w:rPr>
          <w:rFonts w:ascii="標楷體" w:eastAsia="標楷體" w:hAnsi="標楷體" w:cs="DFKaiShu-SB-Estd-BF"/>
          <w:kern w:val="0"/>
          <w:szCs w:val="24"/>
        </w:rPr>
        <w:t>2</w:t>
      </w:r>
      <w:r w:rsidR="00C52ADF" w:rsidRPr="0039625C">
        <w:rPr>
          <w:rFonts w:ascii="標楷體" w:eastAsia="標楷體" w:hAnsi="標楷體" w:cs="DFKaiShu-SB-Estd-BF" w:hint="eastAsia"/>
          <w:kern w:val="0"/>
          <w:szCs w:val="24"/>
        </w:rPr>
        <w:t>a</w:t>
      </w:r>
      <w:proofErr w:type="gramStart"/>
      <w:r w:rsidR="00C52ADF" w:rsidRPr="0039625C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  <w:r w:rsidR="00C52ADF" w:rsidRPr="0039625C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8F28A9" w:rsidRPr="008A4922" w:rsidRDefault="008F28A9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微軟正黑體"/>
          <w:kern w:val="0"/>
          <w:szCs w:val="24"/>
        </w:rPr>
      </w:pP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beforeLines="100" w:before="360"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保密契約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S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備忘錄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意願書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同意書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切結書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協議書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L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專利轉讓契約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A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優先權或選擇權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F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專屬授權契約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出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E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非專屬授權契約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出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N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材料移轉契約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出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有材料移轉授權費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P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材料移轉契約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出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無材料移轉授權費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M</w:t>
      </w:r>
    </w:p>
    <w:p w:rsidR="00CE6FBD" w:rsidRPr="005B228C" w:rsidRDefault="002E71AC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5B228C">
        <w:rPr>
          <w:rFonts w:ascii="標楷體" w:eastAsia="標楷體" w:hAnsi="標楷體" w:cs="微軟正黑體" w:hint="eastAsia"/>
          <w:kern w:val="0"/>
          <w:szCs w:val="24"/>
        </w:rPr>
        <w:t>資助研究計畫</w:t>
      </w:r>
      <w:r w:rsidR="00CE6FBD" w:rsidRPr="005B228C">
        <w:rPr>
          <w:rFonts w:ascii="標楷體" w:eastAsia="標楷體" w:hAnsi="標楷體" w:cs="微軟正黑體" w:hint="eastAsia"/>
          <w:kern w:val="0"/>
          <w:szCs w:val="24"/>
        </w:rPr>
        <w:t>契約</w:t>
      </w:r>
      <w:r w:rsidR="00CE6FBD" w:rsidRPr="005B228C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="00CE6FBD" w:rsidRPr="005B228C">
        <w:rPr>
          <w:rFonts w:ascii="標楷體" w:eastAsia="標楷體" w:hAnsi="標楷體" w:cs="Cambria-Bold"/>
          <w:b/>
          <w:bCs/>
          <w:kern w:val="0"/>
          <w:szCs w:val="24"/>
        </w:rPr>
        <w:t>C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材料移轉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入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M(I)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專屬授權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入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E(I)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Cambria-Bold"/>
          <w:b/>
          <w:bCs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非專屬授權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入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）：</w:t>
      </w:r>
      <w:r w:rsidRPr="0078538D">
        <w:rPr>
          <w:rFonts w:ascii="標楷體" w:eastAsia="標楷體" w:hAnsi="標楷體" w:cs="Cambria-Bold"/>
          <w:b/>
          <w:bCs/>
          <w:kern w:val="0"/>
          <w:szCs w:val="24"/>
        </w:rPr>
        <w:t>N(I)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DFKaiShu-SB-Estd-BF"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舉例說明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：</w:t>
      </w:r>
    </w:p>
    <w:p w:rsidR="00CE6FBD" w:rsidRPr="0078538D" w:rsidRDefault="00CE6FBD" w:rsidP="008F28A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DFKaiShu-SB-Estd-BF"/>
          <w:kern w:val="0"/>
          <w:szCs w:val="24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例</w:t>
      </w:r>
      <w:r w:rsidRPr="0078538D">
        <w:rPr>
          <w:rFonts w:ascii="標楷體" w:eastAsia="標楷體" w:hAnsi="標楷體" w:cs="Cambria"/>
          <w:kern w:val="0"/>
          <w:szCs w:val="24"/>
        </w:rPr>
        <w:t>1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78538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11T-1011231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本處於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101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年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12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月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31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日收到由生化所揭露之專門技術</w:t>
      </w:r>
      <w:r w:rsidRPr="0078538D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78538D">
        <w:rPr>
          <w:rFonts w:ascii="標楷體" w:eastAsia="標楷體" w:hAnsi="標楷體" w:cs="Cambria"/>
          <w:kern w:val="0"/>
          <w:szCs w:val="24"/>
        </w:rPr>
        <w:t>knowhow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）</w:t>
      </w:r>
    </w:p>
    <w:p w:rsidR="00646B17" w:rsidRPr="0078538D" w:rsidRDefault="00CE6FBD" w:rsidP="004D10C7">
      <w:pPr>
        <w:autoSpaceDE w:val="0"/>
        <w:autoSpaceDN w:val="0"/>
        <w:adjustRightInd w:val="0"/>
        <w:snapToGrid w:val="0"/>
        <w:spacing w:line="276" w:lineRule="auto"/>
        <w:ind w:leftChars="-5" w:left="684" w:hangingChars="290" w:hanging="696"/>
        <w:rPr>
          <w:rFonts w:ascii="標楷體" w:eastAsia="標楷體" w:hAnsi="標楷體"/>
        </w:rPr>
      </w:pPr>
      <w:r w:rsidRPr="0078538D">
        <w:rPr>
          <w:rFonts w:ascii="標楷體" w:eastAsia="標楷體" w:hAnsi="標楷體" w:cs="微軟正黑體" w:hint="eastAsia"/>
          <w:kern w:val="0"/>
          <w:szCs w:val="24"/>
        </w:rPr>
        <w:t>例</w:t>
      </w:r>
      <w:r w:rsidRPr="0078538D">
        <w:rPr>
          <w:rFonts w:ascii="標楷體" w:eastAsia="標楷體" w:hAnsi="標楷體" w:cs="Cambria"/>
          <w:kern w:val="0"/>
          <w:szCs w:val="24"/>
        </w:rPr>
        <w:t>2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78538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11A-1010202B-2S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是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11A-1010202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技術衍生之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CIP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或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DIV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專利申請案與第</w:t>
      </w:r>
      <w:r w:rsidRPr="0078538D">
        <w:rPr>
          <w:rFonts w:ascii="標楷體" w:eastAsia="標楷體" w:hAnsi="標楷體" w:cs="Cambria"/>
          <w:kern w:val="0"/>
          <w:szCs w:val="24"/>
        </w:rPr>
        <w:t xml:space="preserve">2 </w:t>
      </w:r>
      <w:r w:rsidRPr="0078538D">
        <w:rPr>
          <w:rFonts w:ascii="標楷體" w:eastAsia="標楷體" w:hAnsi="標楷體" w:cs="微軟正黑體" w:hint="eastAsia"/>
          <w:kern w:val="0"/>
          <w:szCs w:val="24"/>
        </w:rPr>
        <w:t>立約人簽訂的保密契約</w:t>
      </w:r>
      <w:r w:rsidRPr="0078538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sectPr w:rsidR="00646B17" w:rsidRPr="0078538D" w:rsidSect="00CE6F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0F8"/>
    <w:multiLevelType w:val="hybridMultilevel"/>
    <w:tmpl w:val="252A076E"/>
    <w:lvl w:ilvl="0" w:tplc="D9EA9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BD"/>
    <w:rsid w:val="000D073B"/>
    <w:rsid w:val="001964F0"/>
    <w:rsid w:val="00216E12"/>
    <w:rsid w:val="00273B0D"/>
    <w:rsid w:val="002E71AC"/>
    <w:rsid w:val="00327A13"/>
    <w:rsid w:val="00360494"/>
    <w:rsid w:val="003932DB"/>
    <w:rsid w:val="0039625C"/>
    <w:rsid w:val="003B1A34"/>
    <w:rsid w:val="003B4EA3"/>
    <w:rsid w:val="003C1FB0"/>
    <w:rsid w:val="004D10C7"/>
    <w:rsid w:val="005B228C"/>
    <w:rsid w:val="00624692"/>
    <w:rsid w:val="00646B17"/>
    <w:rsid w:val="0078538D"/>
    <w:rsid w:val="00796C37"/>
    <w:rsid w:val="007A4EBF"/>
    <w:rsid w:val="007B1F9F"/>
    <w:rsid w:val="008A4922"/>
    <w:rsid w:val="008F28A9"/>
    <w:rsid w:val="008F5B9E"/>
    <w:rsid w:val="00907E14"/>
    <w:rsid w:val="00946719"/>
    <w:rsid w:val="00991305"/>
    <w:rsid w:val="00A123D2"/>
    <w:rsid w:val="00A65CDC"/>
    <w:rsid w:val="00AA51D5"/>
    <w:rsid w:val="00B35C56"/>
    <w:rsid w:val="00B86819"/>
    <w:rsid w:val="00BB2656"/>
    <w:rsid w:val="00C40EC9"/>
    <w:rsid w:val="00C52ADF"/>
    <w:rsid w:val="00CE6FBD"/>
    <w:rsid w:val="00D06539"/>
    <w:rsid w:val="00D84C23"/>
    <w:rsid w:val="00ED298C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B355"/>
  <w15:chartTrackingRefBased/>
  <w15:docId w15:val="{90131989-97D2-4512-8B25-774CE89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8C"/>
    <w:pPr>
      <w:ind w:leftChars="200" w:left="480"/>
    </w:pPr>
  </w:style>
  <w:style w:type="table" w:styleId="a4">
    <w:name w:val="Table Grid"/>
    <w:basedOn w:val="a1"/>
    <w:uiPriority w:val="39"/>
    <w:rsid w:val="00ED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5</cp:revision>
  <cp:lastPrinted>2024-03-13T07:01:00Z</cp:lastPrinted>
  <dcterms:created xsi:type="dcterms:W3CDTF">2024-03-13T07:31:00Z</dcterms:created>
  <dcterms:modified xsi:type="dcterms:W3CDTF">2024-03-20T09:33:00Z</dcterms:modified>
</cp:coreProperties>
</file>